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DD3AFA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C1F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888E" w14:textId="77777777" w:rsidR="00394570" w:rsidRPr="002D3050" w:rsidRDefault="007D1956" w:rsidP="00A04C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D1956">
              <w:rPr>
                <w:b/>
                <w:sz w:val="24"/>
                <w:szCs w:val="24"/>
              </w:rPr>
              <w:t>202А_309</w:t>
            </w:r>
          </w:p>
        </w:tc>
      </w:tr>
      <w:tr w:rsidR="00C979CF" w:rsidRPr="002D3050" w14:paraId="5FD1440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A6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090" w14:textId="77777777" w:rsidR="00394570" w:rsidRPr="002D3050" w:rsidRDefault="00DC4D5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C4D5A">
              <w:rPr>
                <w:b/>
                <w:sz w:val="24"/>
                <w:szCs w:val="24"/>
              </w:rPr>
              <w:t>2321704</w:t>
            </w:r>
          </w:p>
        </w:tc>
      </w:tr>
    </w:tbl>
    <w:p w14:paraId="7A2BBA1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A8E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28215A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385353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857ED8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041213F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DA564C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D18CA11" w14:textId="77777777" w:rsidR="008A0846" w:rsidRPr="002D3050" w:rsidRDefault="008A0846" w:rsidP="008A0846">
      <w:pPr>
        <w:rPr>
          <w:sz w:val="24"/>
          <w:szCs w:val="24"/>
        </w:rPr>
      </w:pPr>
    </w:p>
    <w:p w14:paraId="0B0CAD7E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6880E9" w14:textId="77777777" w:rsidR="007D1956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C4D5A" w:rsidRPr="00DC4D5A">
        <w:rPr>
          <w:b/>
          <w:sz w:val="24"/>
          <w:szCs w:val="24"/>
        </w:rPr>
        <w:t>Зажим поддерживающий ПСО-13,6/14,7П-31</w:t>
      </w:r>
    </w:p>
    <w:p w14:paraId="44261EB8" w14:textId="77777777" w:rsidR="008A0846" w:rsidRPr="002D3050" w:rsidRDefault="007D1956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7D1956">
        <w:t xml:space="preserve"> </w:t>
      </w:r>
      <w:r w:rsidRPr="007D1956">
        <w:rPr>
          <w:b/>
          <w:sz w:val="24"/>
          <w:szCs w:val="24"/>
        </w:rPr>
        <w:t>с протектором и лодочкой Л 23</w:t>
      </w:r>
      <w:r>
        <w:rPr>
          <w:b/>
          <w:sz w:val="24"/>
          <w:szCs w:val="24"/>
        </w:rPr>
        <w:t xml:space="preserve"> (или эквивалент)</w:t>
      </w:r>
    </w:p>
    <w:p w14:paraId="05755BE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A04C5F">
        <w:rPr>
          <w:b/>
          <w:sz w:val="24"/>
          <w:szCs w:val="24"/>
          <w:u w:val="single"/>
        </w:rPr>
        <w:t>2А</w:t>
      </w:r>
    </w:p>
    <w:p w14:paraId="025373B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68B72F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EC784F8" w14:textId="77777777" w:rsidR="00FA4580" w:rsidRDefault="00FA4580" w:rsidP="00FA4580">
      <w:pPr>
        <w:tabs>
          <w:tab w:val="left" w:pos="1134"/>
        </w:tabs>
        <w:rPr>
          <w:sz w:val="24"/>
          <w:szCs w:val="24"/>
        </w:rPr>
      </w:pPr>
      <w:r w:rsidRPr="00FA4580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0744F0E5" w14:textId="77777777" w:rsidR="00FA4580" w:rsidRPr="00FA4580" w:rsidRDefault="00FA4580" w:rsidP="00FA4580">
      <w:pPr>
        <w:tabs>
          <w:tab w:val="left" w:pos="1134"/>
        </w:tabs>
        <w:rPr>
          <w:sz w:val="24"/>
          <w:szCs w:val="24"/>
        </w:rPr>
      </w:pPr>
      <w:r w:rsidRPr="00FA4580">
        <w:rPr>
          <w:noProof/>
          <w:sz w:val="24"/>
          <w:szCs w:val="24"/>
        </w:rPr>
        <w:drawing>
          <wp:inline distT="0" distB="0" distL="0" distR="0" wp14:anchorId="02561F3A" wp14:editId="3CF893C4">
            <wp:extent cx="6692265" cy="1367657"/>
            <wp:effectExtent l="0" t="0" r="0" b="4445"/>
            <wp:docPr id="1" name="Рисунок 1" descr="C:\Users\kukushkin.mv\Pictures\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kushkin.mv\Pictures\5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36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A29A6" w14:textId="77777777" w:rsidR="009963BB" w:rsidRPr="002D3050" w:rsidRDefault="009963BB" w:rsidP="009963BB">
      <w:pPr>
        <w:spacing w:line="276" w:lineRule="auto"/>
        <w:ind w:firstLine="709"/>
        <w:jc w:val="right"/>
        <w:rPr>
          <w:bCs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A74D9F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E7CC8CE" w14:textId="77777777" w:rsidR="001A3C1C" w:rsidRPr="002D3050" w:rsidRDefault="001A3C1C" w:rsidP="00462032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 xml:space="preserve">Наименование </w:t>
            </w:r>
            <w:r w:rsidR="00462032">
              <w:rPr>
                <w:b/>
                <w:sz w:val="24"/>
                <w:szCs w:val="24"/>
              </w:rPr>
              <w:t>зажима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4305849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DB7AD0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A4580" w:rsidRPr="002D3050" w14:paraId="32AB20F9" w14:textId="77777777" w:rsidTr="00313BB6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FDA3044" w14:textId="77777777" w:rsidR="00FA4580" w:rsidRPr="00FA4580" w:rsidRDefault="00FA4580" w:rsidP="00FA458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A4580">
              <w:rPr>
                <w:sz w:val="24"/>
                <w:szCs w:val="24"/>
              </w:rPr>
              <w:t>ПСО-13,6/14,7П-31</w:t>
            </w:r>
          </w:p>
          <w:p w14:paraId="707A9D9B" w14:textId="77777777" w:rsidR="00FA4580" w:rsidRPr="002D3050" w:rsidRDefault="00FA4580" w:rsidP="00FA4580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A4580">
              <w:t xml:space="preserve"> </w:t>
            </w:r>
            <w:r w:rsidRPr="00FA4580">
              <w:rPr>
                <w:sz w:val="24"/>
                <w:szCs w:val="24"/>
              </w:rPr>
              <w:t>с протектором и лодочкой Л 23</w:t>
            </w:r>
          </w:p>
        </w:tc>
        <w:tc>
          <w:tcPr>
            <w:tcW w:w="2693" w:type="dxa"/>
            <w:shd w:val="clear" w:color="auto" w:fill="auto"/>
          </w:tcPr>
          <w:p w14:paraId="2AFD3BB8" w14:textId="77777777" w:rsidR="00FA4580" w:rsidRPr="002265A1" w:rsidRDefault="00FA4580" w:rsidP="00FA4580">
            <w:pPr>
              <w:numPr>
                <w:ilvl w:val="0"/>
                <w:numId w:val="28"/>
              </w:numPr>
              <w:shd w:val="clear" w:color="auto" w:fill="FFFFFF"/>
              <w:spacing w:before="75" w:after="75"/>
              <w:ind w:left="450"/>
              <w:rPr>
                <w:rFonts w:ascii="Arial" w:hAnsi="Arial" w:cs="Arial"/>
                <w:color w:val="4F4A4A"/>
              </w:rPr>
            </w:pPr>
            <w:r w:rsidRPr="002265A1">
              <w:rPr>
                <w:rFonts w:ascii="Arial" w:hAnsi="Arial" w:cs="Arial"/>
                <w:color w:val="4F4A4A"/>
              </w:rPr>
              <w:t xml:space="preserve">протектор </w:t>
            </w:r>
          </w:p>
        </w:tc>
        <w:tc>
          <w:tcPr>
            <w:tcW w:w="6379" w:type="dxa"/>
            <w:shd w:val="clear" w:color="auto" w:fill="auto"/>
          </w:tcPr>
          <w:p w14:paraId="4FE8D7C9" w14:textId="77777777" w:rsidR="00FA4580" w:rsidRPr="002265A1" w:rsidRDefault="00FA4580" w:rsidP="00FA4580">
            <w:pPr>
              <w:numPr>
                <w:ilvl w:val="0"/>
                <w:numId w:val="28"/>
              </w:numPr>
              <w:shd w:val="clear" w:color="auto" w:fill="FFFFFF"/>
              <w:spacing w:before="75" w:after="75"/>
              <w:ind w:left="450"/>
              <w:rPr>
                <w:rFonts w:ascii="Arial" w:hAnsi="Arial" w:cs="Arial"/>
                <w:color w:val="4F4A4A"/>
              </w:rPr>
            </w:pPr>
            <w:r w:rsidRPr="002265A1">
              <w:rPr>
                <w:rFonts w:ascii="Arial" w:hAnsi="Arial" w:cs="Arial"/>
                <w:color w:val="4F4A4A"/>
              </w:rPr>
              <w:t>протектор (длина Lп = 1,7 м), состоящий из отдельных спиралей или прядей, изготовленных из стали с защитным покрытием из цинка;</w:t>
            </w:r>
          </w:p>
        </w:tc>
      </w:tr>
      <w:tr w:rsidR="00FA4580" w:rsidRPr="002D3050" w14:paraId="647042F4" w14:textId="77777777" w:rsidTr="00313BB6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A1CB9F6" w14:textId="77777777" w:rsidR="00FA4580" w:rsidRPr="002D3050" w:rsidRDefault="00FA4580" w:rsidP="00FA4580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B16F379" w14:textId="77777777" w:rsidR="00FA4580" w:rsidRPr="002265A1" w:rsidRDefault="00FA4580" w:rsidP="00FA4580">
            <w:pPr>
              <w:numPr>
                <w:ilvl w:val="0"/>
                <w:numId w:val="28"/>
              </w:numPr>
              <w:shd w:val="clear" w:color="auto" w:fill="FFFFFF"/>
              <w:spacing w:before="75" w:after="75"/>
              <w:ind w:left="450"/>
              <w:rPr>
                <w:rFonts w:ascii="Arial" w:hAnsi="Arial" w:cs="Arial"/>
                <w:color w:val="4F4A4A"/>
              </w:rPr>
            </w:pPr>
            <w:r>
              <w:rPr>
                <w:rFonts w:ascii="Arial" w:hAnsi="Arial" w:cs="Arial"/>
                <w:color w:val="4F4A4A"/>
              </w:rPr>
              <w:t>Лодочка Л 23</w:t>
            </w:r>
          </w:p>
        </w:tc>
        <w:tc>
          <w:tcPr>
            <w:tcW w:w="6379" w:type="dxa"/>
            <w:shd w:val="clear" w:color="auto" w:fill="auto"/>
          </w:tcPr>
          <w:p w14:paraId="6A875261" w14:textId="77777777" w:rsidR="00FA4580" w:rsidRPr="002265A1" w:rsidRDefault="00FA4580" w:rsidP="00FA4580">
            <w:pPr>
              <w:numPr>
                <w:ilvl w:val="0"/>
                <w:numId w:val="28"/>
              </w:numPr>
              <w:shd w:val="clear" w:color="auto" w:fill="FFFFFF"/>
              <w:spacing w:before="75" w:after="75"/>
              <w:ind w:left="450"/>
              <w:rPr>
                <w:rFonts w:ascii="Arial" w:hAnsi="Arial" w:cs="Arial"/>
                <w:color w:val="4F4A4A"/>
              </w:rPr>
            </w:pPr>
            <w:r w:rsidRPr="002265A1">
              <w:rPr>
                <w:rFonts w:ascii="Arial" w:hAnsi="Arial" w:cs="Arial"/>
                <w:color w:val="4F4A4A"/>
              </w:rPr>
              <w:t>штампованная стальная лодочка. Корпус лодочки сопрягается со стандартной линейной арматурой;</w:t>
            </w:r>
          </w:p>
        </w:tc>
      </w:tr>
      <w:tr w:rsidR="00FA4580" w:rsidRPr="002D3050" w14:paraId="5E01CFC5" w14:textId="77777777" w:rsidTr="00313BB6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1C5842D" w14:textId="77777777" w:rsidR="00FA4580" w:rsidRPr="002D3050" w:rsidRDefault="00FA4580" w:rsidP="00FA4580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16C7DA6" w14:textId="77777777" w:rsidR="00FA4580" w:rsidRPr="002265A1" w:rsidRDefault="00FA4580" w:rsidP="00FA4580">
            <w:pPr>
              <w:shd w:val="clear" w:color="auto" w:fill="FFFFFF"/>
              <w:spacing w:before="75" w:after="75"/>
              <w:ind w:firstLine="0"/>
              <w:rPr>
                <w:rFonts w:ascii="Arial" w:hAnsi="Arial" w:cs="Arial"/>
                <w:color w:val="4F4A4A"/>
              </w:rPr>
            </w:pPr>
            <w:r w:rsidRPr="002265A1">
              <w:rPr>
                <w:rFonts w:ascii="Arial" w:hAnsi="Arial" w:cs="Arial"/>
                <w:color w:val="4F4A4A"/>
              </w:rPr>
              <w:t xml:space="preserve">силовые пряди </w:t>
            </w:r>
          </w:p>
        </w:tc>
        <w:tc>
          <w:tcPr>
            <w:tcW w:w="6379" w:type="dxa"/>
            <w:shd w:val="clear" w:color="auto" w:fill="auto"/>
          </w:tcPr>
          <w:p w14:paraId="4A1D3833" w14:textId="77777777" w:rsidR="00FA4580" w:rsidRPr="002265A1" w:rsidRDefault="00FA4580" w:rsidP="00FA4580">
            <w:pPr>
              <w:numPr>
                <w:ilvl w:val="0"/>
                <w:numId w:val="28"/>
              </w:numPr>
              <w:shd w:val="clear" w:color="auto" w:fill="FFFFFF"/>
              <w:spacing w:before="75" w:after="75"/>
              <w:ind w:left="450"/>
              <w:rPr>
                <w:rFonts w:ascii="Arial" w:hAnsi="Arial" w:cs="Arial"/>
                <w:color w:val="4F4A4A"/>
              </w:rPr>
            </w:pPr>
            <w:r w:rsidRPr="002265A1">
              <w:rPr>
                <w:rFonts w:ascii="Arial" w:hAnsi="Arial" w:cs="Arial"/>
                <w:color w:val="4F4A4A"/>
              </w:rPr>
              <w:t>две силовые пряди спиралей с взаимно противоположным направлением навивки, обеспечивающие требуемую прочность заделки ОК в лодочке зажима;</w:t>
            </w:r>
          </w:p>
        </w:tc>
      </w:tr>
      <w:tr w:rsidR="00FA4580" w:rsidRPr="002D3050" w14:paraId="208A1AF8" w14:textId="77777777" w:rsidTr="00313BB6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8CB134" w14:textId="77777777" w:rsidR="00FA4580" w:rsidRPr="002D3050" w:rsidRDefault="00FA4580" w:rsidP="00FA4580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E76DC4C" w14:textId="77777777" w:rsidR="00FA4580" w:rsidRPr="002265A1" w:rsidRDefault="00FA4580" w:rsidP="00FA4580">
            <w:pPr>
              <w:shd w:val="clear" w:color="auto" w:fill="FFFFFF"/>
              <w:spacing w:before="75" w:after="75"/>
              <w:ind w:firstLine="0"/>
              <w:rPr>
                <w:rFonts w:ascii="Arial" w:hAnsi="Arial" w:cs="Arial"/>
                <w:color w:val="4F4A4A"/>
              </w:rPr>
            </w:pPr>
            <w:r w:rsidRPr="002265A1">
              <w:rPr>
                <w:rFonts w:ascii="Arial" w:hAnsi="Arial" w:cs="Arial"/>
                <w:color w:val="4F4A4A"/>
              </w:rPr>
              <w:t>крепежные детали.</w:t>
            </w:r>
          </w:p>
        </w:tc>
        <w:tc>
          <w:tcPr>
            <w:tcW w:w="6379" w:type="dxa"/>
            <w:shd w:val="clear" w:color="auto" w:fill="auto"/>
          </w:tcPr>
          <w:p w14:paraId="10EE4999" w14:textId="77777777" w:rsidR="00FA4580" w:rsidRPr="002265A1" w:rsidRDefault="00FA4580" w:rsidP="00FA4580">
            <w:pPr>
              <w:numPr>
                <w:ilvl w:val="0"/>
                <w:numId w:val="28"/>
              </w:numPr>
              <w:shd w:val="clear" w:color="auto" w:fill="FFFFFF"/>
              <w:spacing w:before="75" w:after="75"/>
              <w:ind w:left="450"/>
              <w:rPr>
                <w:rFonts w:ascii="Arial" w:hAnsi="Arial" w:cs="Arial"/>
                <w:color w:val="4F4A4A"/>
              </w:rPr>
            </w:pPr>
            <w:r>
              <w:rPr>
                <w:rFonts w:ascii="Arial" w:hAnsi="Arial" w:cs="Arial"/>
                <w:color w:val="4F4A4A"/>
              </w:rPr>
              <w:t>стандартные</w:t>
            </w:r>
          </w:p>
        </w:tc>
      </w:tr>
    </w:tbl>
    <w:p w14:paraId="6D39724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FE149D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0DA53F6" w14:textId="77777777" w:rsidR="00612811" w:rsidRPr="002D3050" w:rsidRDefault="00612811" w:rsidP="005655B0">
      <w:pPr>
        <w:pStyle w:val="ae"/>
        <w:numPr>
          <w:ilvl w:val="1"/>
          <w:numId w:val="3"/>
        </w:numPr>
        <w:spacing w:line="276" w:lineRule="auto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5655B0" w:rsidRPr="005655B0">
        <w:rPr>
          <w:bCs/>
          <w:sz w:val="24"/>
          <w:szCs w:val="24"/>
        </w:rPr>
        <w:t>поддерживающи</w:t>
      </w:r>
      <w:r w:rsidR="005655B0">
        <w:rPr>
          <w:bCs/>
          <w:sz w:val="24"/>
          <w:szCs w:val="24"/>
        </w:rPr>
        <w:t>е</w:t>
      </w:r>
      <w:r w:rsidR="00462032">
        <w:rPr>
          <w:bCs/>
          <w:sz w:val="24"/>
          <w:szCs w:val="24"/>
        </w:rPr>
        <w:t xml:space="preserve"> зажимы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2D3C73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18DF0A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7057A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2D55290E" w14:textId="77777777" w:rsidR="008A28D3" w:rsidRPr="008C6942" w:rsidRDefault="005655B0" w:rsidP="005655B0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5655B0">
        <w:rPr>
          <w:sz w:val="24"/>
          <w:szCs w:val="24"/>
        </w:rPr>
        <w:t>поддерживающи</w:t>
      </w:r>
      <w:r>
        <w:rPr>
          <w:sz w:val="24"/>
          <w:szCs w:val="24"/>
        </w:rPr>
        <w:t>е</w:t>
      </w:r>
      <w:r w:rsidR="00462032" w:rsidRPr="00462032">
        <w:rPr>
          <w:sz w:val="24"/>
          <w:szCs w:val="24"/>
        </w:rPr>
        <w:t xml:space="preserve"> зажимы</w:t>
      </w:r>
      <w:r w:rsidR="008A28D3" w:rsidRPr="002D3050">
        <w:rPr>
          <w:sz w:val="24"/>
          <w:szCs w:val="24"/>
        </w:rPr>
        <w:t>,</w:t>
      </w:r>
      <w:r w:rsidR="00790C9A">
        <w:rPr>
          <w:sz w:val="24"/>
          <w:szCs w:val="24"/>
        </w:rPr>
        <w:t xml:space="preserve"> впервые </w:t>
      </w:r>
      <w:r w:rsidR="00790C9A" w:rsidRPr="008C6942">
        <w:rPr>
          <w:sz w:val="24"/>
          <w:szCs w:val="24"/>
        </w:rPr>
        <w:t>поставляемые</w:t>
      </w:r>
      <w:r w:rsidR="00791BD9" w:rsidRPr="008C6942">
        <w:rPr>
          <w:sz w:val="24"/>
          <w:szCs w:val="24"/>
        </w:rPr>
        <w:t xml:space="preserve"> для нужд </w:t>
      </w:r>
      <w:r w:rsidR="009C3108" w:rsidRPr="008C6942">
        <w:rPr>
          <w:bCs/>
          <w:sz w:val="24"/>
          <w:szCs w:val="24"/>
        </w:rPr>
        <w:t>ПАО «Россети Центр»</w:t>
      </w:r>
      <w:r w:rsidR="007057AD" w:rsidRPr="008C6942">
        <w:rPr>
          <w:sz w:val="24"/>
          <w:szCs w:val="24"/>
        </w:rPr>
        <w:t>, долж</w:t>
      </w:r>
      <w:r w:rsidR="008A28D3" w:rsidRPr="008C6942">
        <w:rPr>
          <w:sz w:val="24"/>
          <w:szCs w:val="24"/>
        </w:rPr>
        <w:t>н</w:t>
      </w:r>
      <w:r w:rsidR="00790C9A" w:rsidRPr="008C6942">
        <w:rPr>
          <w:sz w:val="24"/>
          <w:szCs w:val="24"/>
        </w:rPr>
        <w:t>ы</w:t>
      </w:r>
      <w:r w:rsidR="008A28D3" w:rsidRPr="008C6942">
        <w:rPr>
          <w:sz w:val="24"/>
          <w:szCs w:val="24"/>
        </w:rPr>
        <w:t xml:space="preserve"> иметь положительное заключ</w:t>
      </w:r>
      <w:r w:rsidR="00791BD9" w:rsidRPr="008C6942">
        <w:rPr>
          <w:sz w:val="24"/>
          <w:szCs w:val="24"/>
        </w:rPr>
        <w:t xml:space="preserve">ение об опытной эксплуатации в </w:t>
      </w:r>
      <w:r w:rsidR="009C3108" w:rsidRPr="008C6942">
        <w:rPr>
          <w:sz w:val="24"/>
          <w:szCs w:val="24"/>
        </w:rPr>
        <w:t xml:space="preserve">ПАО «Россети </w:t>
      </w:r>
      <w:r w:rsidR="009C3108" w:rsidRPr="008C6942">
        <w:rPr>
          <w:sz w:val="24"/>
          <w:szCs w:val="24"/>
        </w:rPr>
        <w:lastRenderedPageBreak/>
        <w:t>Центр»</w:t>
      </w:r>
      <w:r w:rsidR="008A28D3" w:rsidRPr="008C6942">
        <w:rPr>
          <w:sz w:val="24"/>
          <w:szCs w:val="24"/>
        </w:rPr>
        <w:t xml:space="preserve"> сроком не менее </w:t>
      </w:r>
      <w:r w:rsidR="006331DC" w:rsidRPr="008C6942">
        <w:rPr>
          <w:sz w:val="24"/>
          <w:szCs w:val="24"/>
        </w:rPr>
        <w:t>одного</w:t>
      </w:r>
      <w:r w:rsidR="008A28D3" w:rsidRPr="008C6942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14CC63" w14:textId="77777777" w:rsidR="0026458C" w:rsidRPr="008C6942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>продукция должна пройти обязательную аттес</w:t>
      </w:r>
      <w:r w:rsidR="00791BD9" w:rsidRPr="008C6942">
        <w:rPr>
          <w:sz w:val="24"/>
          <w:szCs w:val="24"/>
        </w:rPr>
        <w:t>тацию в аккредитованном Центре 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Pr="008C6942">
        <w:rPr>
          <w:sz w:val="24"/>
          <w:szCs w:val="24"/>
        </w:rPr>
        <w:t>»;</w:t>
      </w:r>
    </w:p>
    <w:p w14:paraId="33F1C4B0" w14:textId="77777777" w:rsidR="002C4E96" w:rsidRPr="008C6942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 xml:space="preserve">продукция должна соответствовать требованиям </w:t>
      </w:r>
      <w:r w:rsidR="00676C55" w:rsidRPr="008C6942">
        <w:rPr>
          <w:sz w:val="24"/>
          <w:szCs w:val="24"/>
        </w:rPr>
        <w:t xml:space="preserve">Положения «О единой </w:t>
      </w:r>
      <w:r w:rsidRPr="008C6942">
        <w:rPr>
          <w:sz w:val="24"/>
          <w:szCs w:val="24"/>
        </w:rPr>
        <w:t>технической полити</w:t>
      </w:r>
      <w:r w:rsidR="00676C55" w:rsidRPr="008C6942">
        <w:rPr>
          <w:sz w:val="24"/>
          <w:szCs w:val="24"/>
        </w:rPr>
        <w:t xml:space="preserve">ке в электросетевом комплексе </w:t>
      </w:r>
      <w:r w:rsidR="00791BD9" w:rsidRPr="008C6942">
        <w:rPr>
          <w:sz w:val="24"/>
          <w:szCs w:val="24"/>
        </w:rPr>
        <w:t>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="007057AD" w:rsidRPr="008C6942">
        <w:rPr>
          <w:sz w:val="24"/>
          <w:szCs w:val="24"/>
        </w:rPr>
        <w:t>».</w:t>
      </w:r>
    </w:p>
    <w:p w14:paraId="115A00B1" w14:textId="77777777" w:rsidR="00FA4580" w:rsidRPr="00FA4580" w:rsidRDefault="00FA4580" w:rsidP="00FA4580">
      <w:pPr>
        <w:pStyle w:val="ae"/>
        <w:numPr>
          <w:ilvl w:val="1"/>
          <w:numId w:val="3"/>
        </w:numPr>
        <w:spacing w:line="276" w:lineRule="auto"/>
        <w:ind w:left="709" w:hanging="709"/>
        <w:rPr>
          <w:bCs/>
          <w:sz w:val="24"/>
          <w:szCs w:val="24"/>
        </w:rPr>
      </w:pPr>
      <w:r w:rsidRPr="00FA4580">
        <w:rPr>
          <w:sz w:val="24"/>
          <w:szCs w:val="24"/>
        </w:rPr>
        <w:t xml:space="preserve">Победитель закупки </w:t>
      </w:r>
      <w:r w:rsidRPr="00FA4580">
        <w:rPr>
          <w:bCs/>
          <w:sz w:val="24"/>
          <w:szCs w:val="24"/>
        </w:rPr>
        <w:t xml:space="preserve">на право заключения договора </w:t>
      </w:r>
      <w:r w:rsidRPr="00FA4580">
        <w:rPr>
          <w:sz w:val="24"/>
          <w:szCs w:val="24"/>
        </w:rPr>
        <w:t>на поставку заявленной номенклатуры</w:t>
      </w:r>
      <w:r w:rsidRPr="00FA4580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FA4580">
        <w:rPr>
          <w:sz w:val="24"/>
          <w:szCs w:val="24"/>
        </w:rPr>
        <w:t xml:space="preserve">при поставке товара </w:t>
      </w:r>
      <w:r w:rsidRPr="00FA4580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FA4580">
        <w:rPr>
          <w:sz w:val="24"/>
          <w:szCs w:val="24"/>
        </w:rPr>
        <w:t>, заверенную производителем</w:t>
      </w:r>
      <w:r w:rsidRPr="00FA4580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44D94BC2" w14:textId="77777777" w:rsidR="00612811" w:rsidRPr="002D3050" w:rsidRDefault="0030495A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5655B0">
        <w:rPr>
          <w:bCs/>
          <w:sz w:val="24"/>
          <w:szCs w:val="24"/>
        </w:rPr>
        <w:t>оддерживающи</w:t>
      </w:r>
      <w:r w:rsidR="00462032">
        <w:rPr>
          <w:bCs/>
          <w:sz w:val="24"/>
          <w:szCs w:val="24"/>
        </w:rPr>
        <w:t>е зажимы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F3C39ED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4871AE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1F052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371573B9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D054FDB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5FD5619E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80EDB2B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</w:t>
      </w:r>
      <w:r w:rsidR="005655B0">
        <w:rPr>
          <w:bCs/>
          <w:sz w:val="24"/>
          <w:szCs w:val="24"/>
        </w:rPr>
        <w:t>поддерживающих зажиов</w:t>
      </w:r>
      <w:r w:rsidRPr="002D3050">
        <w:rPr>
          <w:bCs/>
          <w:sz w:val="24"/>
          <w:szCs w:val="24"/>
        </w:rPr>
        <w:t xml:space="preserve"> производителем </w:t>
      </w:r>
      <w:r w:rsidR="007057A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0CFAC243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AFB3C5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34596D6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5655B0">
        <w:rPr>
          <w:bCs/>
          <w:sz w:val="24"/>
          <w:szCs w:val="24"/>
        </w:rPr>
        <w:t>поддерживающие</w:t>
      </w:r>
      <w:r w:rsidR="00462032" w:rsidRPr="00462032">
        <w:rPr>
          <w:bCs/>
          <w:sz w:val="24"/>
          <w:szCs w:val="24"/>
        </w:rPr>
        <w:t xml:space="preserve"> зажимы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FB87E6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D666D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3347178" w14:textId="77777777" w:rsidR="00612811" w:rsidRPr="002D3050" w:rsidRDefault="0030495A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5655B0">
        <w:rPr>
          <w:bCs/>
          <w:sz w:val="24"/>
          <w:szCs w:val="24"/>
        </w:rPr>
        <w:t>оддерживающи</w:t>
      </w:r>
      <w:r w:rsidR="00462032" w:rsidRPr="00462032">
        <w:rPr>
          <w:bCs/>
          <w:sz w:val="24"/>
          <w:szCs w:val="24"/>
        </w:rPr>
        <w:t>е зажимы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DF1CBE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2754EC" w14:textId="77777777" w:rsidR="00612811" w:rsidRPr="002D3050" w:rsidRDefault="007057AD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FF1C803" w14:textId="77777777" w:rsidR="00BD6E0C" w:rsidRPr="002D3050" w:rsidRDefault="007057AD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Упаковка, маркировка</w:t>
      </w:r>
      <w:r w:rsidR="00BD6E0C" w:rsidRPr="002D3050">
        <w:rPr>
          <w:bCs/>
          <w:sz w:val="24"/>
          <w:szCs w:val="24"/>
        </w:rPr>
        <w:t xml:space="preserve">, транспортирование, условия и сроки хранения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BD6E0C" w:rsidRPr="002D3050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BD6E0C" w:rsidRPr="002D3050">
        <w:rPr>
          <w:bCs/>
          <w:sz w:val="24"/>
          <w:szCs w:val="24"/>
        </w:rPr>
        <w:t xml:space="preserve">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92F29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Способ укладки и транспортировки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572042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</w:t>
      </w:r>
      <w:r w:rsidR="005655B0">
        <w:rPr>
          <w:bCs/>
          <w:sz w:val="24"/>
          <w:szCs w:val="24"/>
        </w:rPr>
        <w:t>поддерживающими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ами</w:t>
      </w:r>
      <w:r w:rsidRPr="002D3050">
        <w:rPr>
          <w:bCs/>
          <w:sz w:val="24"/>
          <w:szCs w:val="24"/>
        </w:rPr>
        <w:t xml:space="preserve"> должны быть нанесены манипуляционные знаки: «Верх, не кантовать», «Осторожно, хрупкое».</w:t>
      </w:r>
    </w:p>
    <w:p w14:paraId="1215BF2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входить документы: </w:t>
      </w:r>
    </w:p>
    <w:p w14:paraId="67523DF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91FF290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9A9633E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2510EB3" w14:textId="77777777" w:rsidR="00BD6E0C" w:rsidRPr="002D3050" w:rsidRDefault="00BD6E0C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30495A">
        <w:rPr>
          <w:sz w:val="24"/>
          <w:szCs w:val="24"/>
        </w:rPr>
        <w:t>плашечн</w:t>
      </w:r>
      <w:r w:rsidR="00462032" w:rsidRPr="00462032">
        <w:rPr>
          <w:sz w:val="24"/>
          <w:szCs w:val="24"/>
        </w:rPr>
        <w:t>ые зажимы</w:t>
      </w:r>
      <w:r w:rsidRPr="002D3050">
        <w:rPr>
          <w:sz w:val="24"/>
          <w:szCs w:val="24"/>
        </w:rPr>
        <w:t>, на русском языке.</w:t>
      </w:r>
    </w:p>
    <w:p w14:paraId="6AADC65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9DCA60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B697A26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791BD9">
        <w:rPr>
          <w:bCs/>
          <w:sz w:val="24"/>
          <w:szCs w:val="24"/>
        </w:rPr>
        <w:t xml:space="preserve">яемый представителями </w:t>
      </w:r>
      <w:r w:rsidR="00791BD9" w:rsidRPr="008C6942">
        <w:rPr>
          <w:bCs/>
          <w:sz w:val="24"/>
          <w:szCs w:val="24"/>
        </w:rPr>
        <w:t>филиалов П</w:t>
      </w:r>
      <w:r w:rsidR="00612811" w:rsidRPr="008C6942">
        <w:rPr>
          <w:bCs/>
          <w:sz w:val="24"/>
          <w:szCs w:val="24"/>
        </w:rPr>
        <w:t>АО «</w:t>
      </w:r>
      <w:r w:rsidR="00E57552" w:rsidRPr="008C6942">
        <w:rPr>
          <w:bCs/>
          <w:sz w:val="24"/>
          <w:szCs w:val="24"/>
        </w:rPr>
        <w:t>Россети Центр</w:t>
      </w:r>
      <w:r w:rsidR="00612811" w:rsidRPr="008C6942">
        <w:rPr>
          <w:bCs/>
          <w:sz w:val="24"/>
          <w:szCs w:val="24"/>
        </w:rPr>
        <w:t>» и ответственными</w:t>
      </w:r>
      <w:r w:rsidR="00612811" w:rsidRPr="002D3050">
        <w:rPr>
          <w:bCs/>
          <w:sz w:val="24"/>
          <w:szCs w:val="24"/>
        </w:rPr>
        <w:t xml:space="preserve">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87FE34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соответствовать требованиям ГОСТ 13781.0-86.</w:t>
      </w:r>
    </w:p>
    <w:p w14:paraId="6D3E6B10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9E29F8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BCCAF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9C31E3A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D6B6F44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</w:t>
      </w:r>
      <w:r w:rsidR="007057A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подпись  </w:t>
      </w:r>
      <w:r w:rsidR="00791BD9">
        <w:rPr>
          <w:sz w:val="24"/>
          <w:szCs w:val="24"/>
        </w:rPr>
        <w:t xml:space="preserve">                    Фамилия, инициалы</w:t>
      </w:r>
      <w:r w:rsidR="007057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D982F29" w14:textId="77777777"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3695" w14:textId="77777777" w:rsidR="005C6E63" w:rsidRDefault="005C6E63">
      <w:r>
        <w:separator/>
      </w:r>
    </w:p>
  </w:endnote>
  <w:endnote w:type="continuationSeparator" w:id="0">
    <w:p w14:paraId="70DDA414" w14:textId="77777777" w:rsidR="005C6E63" w:rsidRDefault="005C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BB01" w14:textId="77777777" w:rsidR="005C6E63" w:rsidRDefault="005C6E63">
      <w:r>
        <w:separator/>
      </w:r>
    </w:p>
  </w:footnote>
  <w:footnote w:type="continuationSeparator" w:id="0">
    <w:p w14:paraId="6223FA6D" w14:textId="77777777" w:rsidR="005C6E63" w:rsidRDefault="005C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C5E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F3DB19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C75AE"/>
    <w:multiLevelType w:val="multilevel"/>
    <w:tmpl w:val="CACC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5"/>
  </w:num>
  <w:num w:numId="5">
    <w:abstractNumId w:val="1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22"/>
  </w:num>
  <w:num w:numId="27">
    <w:abstractNumId w:val="20"/>
  </w:num>
  <w:num w:numId="28">
    <w:abstractNumId w:val="10"/>
  </w:num>
  <w:num w:numId="2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EB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3D56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539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D7ACB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DB6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794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955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84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95A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FED"/>
    <w:rsid w:val="003F654C"/>
    <w:rsid w:val="003F655B"/>
    <w:rsid w:val="003F6771"/>
    <w:rsid w:val="003F6BB3"/>
    <w:rsid w:val="004009A6"/>
    <w:rsid w:val="00400A09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032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CE7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438"/>
    <w:rsid w:val="004D2AE3"/>
    <w:rsid w:val="004D4807"/>
    <w:rsid w:val="004D4D4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5B0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7A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E63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080B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61F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57A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2436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3FF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C9A"/>
    <w:rsid w:val="00791873"/>
    <w:rsid w:val="00791BD9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79C"/>
    <w:rsid w:val="007C1D21"/>
    <w:rsid w:val="007C25C3"/>
    <w:rsid w:val="007C29DD"/>
    <w:rsid w:val="007C51F0"/>
    <w:rsid w:val="007C5772"/>
    <w:rsid w:val="007C63CB"/>
    <w:rsid w:val="007C6AE3"/>
    <w:rsid w:val="007D158D"/>
    <w:rsid w:val="007D1956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4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488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13E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2DC8"/>
    <w:rsid w:val="00984849"/>
    <w:rsid w:val="00986E34"/>
    <w:rsid w:val="009917EF"/>
    <w:rsid w:val="00991BDD"/>
    <w:rsid w:val="00992BF9"/>
    <w:rsid w:val="0099327E"/>
    <w:rsid w:val="00993A3E"/>
    <w:rsid w:val="00993A48"/>
    <w:rsid w:val="009963BB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108"/>
    <w:rsid w:val="009C457D"/>
    <w:rsid w:val="009C4D0C"/>
    <w:rsid w:val="009C5F8F"/>
    <w:rsid w:val="009C6411"/>
    <w:rsid w:val="009C71C6"/>
    <w:rsid w:val="009D1E23"/>
    <w:rsid w:val="009D279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C5F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101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60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5E5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C4E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CF711A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48E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50"/>
    <w:rsid w:val="00D97799"/>
    <w:rsid w:val="00D97CA6"/>
    <w:rsid w:val="00DA18E9"/>
    <w:rsid w:val="00DA1BEC"/>
    <w:rsid w:val="00DA1DB6"/>
    <w:rsid w:val="00DA24B0"/>
    <w:rsid w:val="00DA276C"/>
    <w:rsid w:val="00DA5D10"/>
    <w:rsid w:val="00DA5F3E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4D5A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242"/>
    <w:rsid w:val="00E07504"/>
    <w:rsid w:val="00E0794D"/>
    <w:rsid w:val="00E10770"/>
    <w:rsid w:val="00E10976"/>
    <w:rsid w:val="00E11062"/>
    <w:rsid w:val="00E112D7"/>
    <w:rsid w:val="00E116A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552"/>
    <w:rsid w:val="00E57E1B"/>
    <w:rsid w:val="00E60F8D"/>
    <w:rsid w:val="00E63075"/>
    <w:rsid w:val="00E6313F"/>
    <w:rsid w:val="00E6497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528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29E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580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75ED6D"/>
  <w15:docId w15:val="{31F7FF3E-BCF0-4B6D-BDF8-E508D359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2B9BB-CD14-4AF2-93F0-E7F2AFF13E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2010-09-30T13:29:00Z</cp:lastPrinted>
  <dcterms:created xsi:type="dcterms:W3CDTF">2022-12-30T10:19:00Z</dcterms:created>
  <dcterms:modified xsi:type="dcterms:W3CDTF">2023-02-16T11:17:00Z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